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E40E6" w14:textId="7EF19435" w:rsidR="00244120" w:rsidRPr="0038462D" w:rsidRDefault="00244120" w:rsidP="00244120">
      <w:pPr>
        <w:overflowPunct w:val="0"/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562"/>
        <w:outlineLvl w:val="2"/>
        <w:rPr>
          <w:rFonts w:ascii="宋体" w:eastAsia="宋体" w:hAnsi="宋体"/>
          <w:b/>
          <w:bCs/>
          <w:caps/>
          <w:sz w:val="28"/>
          <w:szCs w:val="28"/>
        </w:rPr>
      </w:pPr>
      <w:r w:rsidRPr="0038462D">
        <w:rPr>
          <w:rFonts w:ascii="宋体" w:eastAsia="宋体" w:hAnsi="宋体"/>
          <w:b/>
          <w:bCs/>
          <w:caps/>
          <w:sz w:val="28"/>
          <w:szCs w:val="28"/>
        </w:rPr>
        <w:t>仪器设备管理与使用</w:t>
      </w:r>
    </w:p>
    <w:p w14:paraId="398CA9F9" w14:textId="77777777" w:rsidR="00244120" w:rsidRPr="0038462D" w:rsidRDefault="00244120" w:rsidP="00244120">
      <w:pPr>
        <w:overflowPunct w:val="0"/>
        <w:autoSpaceDE w:val="0"/>
        <w:autoSpaceDN w:val="0"/>
        <w:adjustRightInd w:val="0"/>
        <w:snapToGrid w:val="0"/>
        <w:spacing w:line="360" w:lineRule="auto"/>
        <w:ind w:firstLine="420"/>
        <w:rPr>
          <w:rFonts w:ascii="宋体" w:eastAsia="宋体" w:hAnsi="宋体"/>
          <w:bCs/>
          <w:caps/>
          <w:sz w:val="24"/>
        </w:rPr>
      </w:pPr>
      <w:r w:rsidRPr="0038462D">
        <w:rPr>
          <w:rFonts w:ascii="宋体" w:eastAsia="宋体" w:hAnsi="宋体"/>
          <w:bCs/>
          <w:caps/>
          <w:sz w:val="24"/>
        </w:rPr>
        <w:t>（1）建立仪器设备管理条例。</w:t>
      </w:r>
    </w:p>
    <w:p w14:paraId="646176F1" w14:textId="77777777" w:rsidR="00244120" w:rsidRPr="0038462D" w:rsidRDefault="00244120" w:rsidP="00244120">
      <w:pPr>
        <w:overflowPunct w:val="0"/>
        <w:autoSpaceDE w:val="0"/>
        <w:autoSpaceDN w:val="0"/>
        <w:adjustRightInd w:val="0"/>
        <w:snapToGrid w:val="0"/>
        <w:spacing w:line="360" w:lineRule="auto"/>
        <w:ind w:firstLine="420"/>
        <w:rPr>
          <w:rFonts w:ascii="宋体" w:eastAsia="宋体" w:hAnsi="宋体"/>
          <w:bCs/>
          <w:caps/>
          <w:sz w:val="24"/>
        </w:rPr>
      </w:pPr>
      <w:r w:rsidRPr="0038462D">
        <w:rPr>
          <w:rFonts w:ascii="宋体" w:eastAsia="宋体" w:hAnsi="宋体"/>
          <w:bCs/>
          <w:caps/>
          <w:sz w:val="24"/>
        </w:rPr>
        <w:t>（2）大型仪器设备专人负责，研究人员经培训合格后方可上机操作。</w:t>
      </w:r>
    </w:p>
    <w:p w14:paraId="0A1CF251" w14:textId="77777777" w:rsidR="00244120" w:rsidRPr="0038462D" w:rsidRDefault="00244120" w:rsidP="00244120">
      <w:pPr>
        <w:overflowPunct w:val="0"/>
        <w:autoSpaceDE w:val="0"/>
        <w:autoSpaceDN w:val="0"/>
        <w:adjustRightInd w:val="0"/>
        <w:snapToGrid w:val="0"/>
        <w:spacing w:line="360" w:lineRule="auto"/>
        <w:ind w:firstLine="420"/>
        <w:rPr>
          <w:rFonts w:ascii="宋体" w:eastAsia="宋体" w:hAnsi="宋体"/>
          <w:bCs/>
          <w:caps/>
          <w:sz w:val="24"/>
        </w:rPr>
      </w:pPr>
      <w:r w:rsidRPr="0038462D">
        <w:rPr>
          <w:rFonts w:ascii="宋体" w:eastAsia="宋体" w:hAnsi="宋体"/>
          <w:bCs/>
          <w:caps/>
          <w:sz w:val="24"/>
        </w:rPr>
        <w:t>（3）结合研究工作，改造、开发实验设备。</w:t>
      </w:r>
    </w:p>
    <w:p w14:paraId="1388BD15" w14:textId="77777777" w:rsidR="00244120" w:rsidRPr="0038462D" w:rsidRDefault="00244120" w:rsidP="00244120">
      <w:pPr>
        <w:overflowPunct w:val="0"/>
        <w:autoSpaceDE w:val="0"/>
        <w:autoSpaceDN w:val="0"/>
        <w:adjustRightInd w:val="0"/>
        <w:snapToGrid w:val="0"/>
        <w:spacing w:line="360" w:lineRule="auto"/>
        <w:ind w:firstLine="420"/>
        <w:rPr>
          <w:rFonts w:ascii="宋体" w:eastAsia="宋体" w:hAnsi="宋体"/>
          <w:bCs/>
          <w:caps/>
          <w:sz w:val="24"/>
        </w:rPr>
      </w:pPr>
      <w:r w:rsidRPr="0038462D">
        <w:rPr>
          <w:rFonts w:ascii="宋体" w:eastAsia="宋体" w:hAnsi="宋体"/>
          <w:bCs/>
          <w:caps/>
          <w:sz w:val="24"/>
        </w:rPr>
        <w:t>（4）由学校和室技术人员合作维护设备。</w:t>
      </w:r>
    </w:p>
    <w:p w14:paraId="7FCA962F" w14:textId="77777777" w:rsidR="00244120" w:rsidRPr="0038462D" w:rsidRDefault="00244120" w:rsidP="00244120">
      <w:pPr>
        <w:overflowPunct w:val="0"/>
        <w:autoSpaceDE w:val="0"/>
        <w:autoSpaceDN w:val="0"/>
        <w:adjustRightInd w:val="0"/>
        <w:snapToGrid w:val="0"/>
        <w:spacing w:line="360" w:lineRule="auto"/>
        <w:ind w:firstLine="420"/>
        <w:rPr>
          <w:rFonts w:ascii="宋体" w:eastAsia="宋体" w:hAnsi="宋体"/>
          <w:bCs/>
          <w:caps/>
          <w:sz w:val="24"/>
        </w:rPr>
      </w:pPr>
      <w:r w:rsidRPr="0038462D">
        <w:rPr>
          <w:rFonts w:ascii="宋体" w:eastAsia="宋体" w:hAnsi="宋体"/>
          <w:bCs/>
          <w:caps/>
          <w:sz w:val="24"/>
        </w:rPr>
        <w:t>（5）设备引进或购置计划分步到位，边引进、边建设；引进或购置1台/件，消化1台/件，并尽快形成促进科研发展的“生产力”。</w:t>
      </w:r>
    </w:p>
    <w:p w14:paraId="4A880707" w14:textId="77777777" w:rsidR="005E5331" w:rsidRDefault="00244120" w:rsidP="005E5331">
      <w:pPr>
        <w:overflowPunct w:val="0"/>
        <w:autoSpaceDE w:val="0"/>
        <w:autoSpaceDN w:val="0"/>
        <w:adjustRightInd w:val="0"/>
        <w:snapToGrid w:val="0"/>
        <w:spacing w:line="360" w:lineRule="auto"/>
        <w:ind w:firstLine="420"/>
        <w:rPr>
          <w:rFonts w:ascii="宋体" w:eastAsia="宋体" w:hAnsi="宋体"/>
          <w:bCs/>
          <w:caps/>
          <w:sz w:val="24"/>
        </w:rPr>
      </w:pPr>
      <w:r w:rsidRPr="0038462D">
        <w:rPr>
          <w:rFonts w:ascii="宋体" w:eastAsia="宋体" w:hAnsi="宋体"/>
          <w:bCs/>
          <w:caps/>
          <w:sz w:val="24"/>
        </w:rPr>
        <w:t>（6）重大设备的引进或购置要经过充分论证，能进行招标的通过招标方式采购。</w:t>
      </w:r>
    </w:p>
    <w:p w14:paraId="13F5291C" w14:textId="61105489" w:rsidR="00A415A6" w:rsidRPr="0038462D" w:rsidRDefault="00244120" w:rsidP="005E5331">
      <w:pPr>
        <w:overflowPunct w:val="0"/>
        <w:autoSpaceDE w:val="0"/>
        <w:autoSpaceDN w:val="0"/>
        <w:adjustRightInd w:val="0"/>
        <w:snapToGrid w:val="0"/>
        <w:spacing w:line="360" w:lineRule="auto"/>
        <w:ind w:firstLine="420"/>
        <w:rPr>
          <w:rFonts w:ascii="宋体" w:eastAsia="宋体" w:hAnsi="宋体"/>
        </w:rPr>
      </w:pPr>
      <w:bookmarkStart w:id="0" w:name="_GoBack"/>
      <w:bookmarkEnd w:id="0"/>
      <w:r w:rsidRPr="0038462D">
        <w:rPr>
          <w:rFonts w:ascii="宋体" w:eastAsia="宋体" w:hAnsi="宋体"/>
          <w:bCs/>
          <w:caps/>
          <w:sz w:val="24"/>
        </w:rPr>
        <w:t>（7）对引进的国外设备，成立相应设备验收与管理小组，负责引进前后直到正常使用管理的一切事宜。</w:t>
      </w:r>
    </w:p>
    <w:sectPr w:rsidR="00A415A6" w:rsidRPr="00384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8ADB3" w14:textId="77777777" w:rsidR="00F965D9" w:rsidRDefault="00F965D9" w:rsidP="00244120">
      <w:r>
        <w:separator/>
      </w:r>
    </w:p>
  </w:endnote>
  <w:endnote w:type="continuationSeparator" w:id="0">
    <w:p w14:paraId="7DE603D3" w14:textId="77777777" w:rsidR="00F965D9" w:rsidRDefault="00F965D9" w:rsidP="0024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06AFB" w14:textId="77777777" w:rsidR="00F965D9" w:rsidRDefault="00F965D9" w:rsidP="00244120">
      <w:r>
        <w:separator/>
      </w:r>
    </w:p>
  </w:footnote>
  <w:footnote w:type="continuationSeparator" w:id="0">
    <w:p w14:paraId="78B6B7EB" w14:textId="77777777" w:rsidR="00F965D9" w:rsidRDefault="00F965D9" w:rsidP="00244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F7"/>
    <w:rsid w:val="00244120"/>
    <w:rsid w:val="003634F7"/>
    <w:rsid w:val="0038462D"/>
    <w:rsid w:val="005045EF"/>
    <w:rsid w:val="005E5331"/>
    <w:rsid w:val="00A415A6"/>
    <w:rsid w:val="00F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FAE6A"/>
  <w15:chartTrackingRefBased/>
  <w15:docId w15:val="{689EBC35-FE4E-4200-9196-5AFC223E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1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41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4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41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528618440@qq.com</dc:creator>
  <cp:keywords/>
  <dc:description/>
  <cp:lastModifiedBy>528618440@qq.com</cp:lastModifiedBy>
  <cp:revision>5</cp:revision>
  <dcterms:created xsi:type="dcterms:W3CDTF">2018-10-25T14:24:00Z</dcterms:created>
  <dcterms:modified xsi:type="dcterms:W3CDTF">2018-10-25T14:24:00Z</dcterms:modified>
</cp:coreProperties>
</file>